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208" w:rsidRDefault="00C52208" w:rsidP="00C52208">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sidR="00F32F19">
        <w:rPr>
          <w:rFonts w:ascii="Times New Roman" w:eastAsia="Times New Roman" w:hAnsi="Times New Roman" w:cs="Times New Roman"/>
          <w:bCs/>
          <w:kern w:val="36"/>
          <w:sz w:val="24"/>
          <w:szCs w:val="24"/>
          <w:lang w:val="en-US" w:eastAsia="ru-RU"/>
        </w:rPr>
        <w:t>Saparmurat</w:t>
      </w:r>
      <w:proofErr w:type="spellEnd"/>
      <w:r w:rsidR="00F32F19">
        <w:rPr>
          <w:rFonts w:ascii="Times New Roman" w:eastAsia="Times New Roman" w:hAnsi="Times New Roman" w:cs="Times New Roman"/>
          <w:bCs/>
          <w:kern w:val="36"/>
          <w:sz w:val="24"/>
          <w:szCs w:val="24"/>
          <w:lang w:val="en-US" w:eastAsia="ru-RU"/>
        </w:rPr>
        <w:t xml:space="preserve"> </w:t>
      </w:r>
      <w:proofErr w:type="spellStart"/>
      <w:r w:rsidR="00F32F19">
        <w:rPr>
          <w:rFonts w:ascii="Times New Roman" w:eastAsia="Times New Roman" w:hAnsi="Times New Roman" w:cs="Times New Roman"/>
          <w:bCs/>
          <w:kern w:val="36"/>
          <w:sz w:val="24"/>
          <w:szCs w:val="24"/>
          <w:lang w:val="en-US" w:eastAsia="ru-RU"/>
        </w:rPr>
        <w:t>Atayevich</w:t>
      </w:r>
      <w:proofErr w:type="spellEnd"/>
      <w:r w:rsidR="00F32F19">
        <w:rPr>
          <w:rFonts w:ascii="Times New Roman" w:eastAsia="Times New Roman" w:hAnsi="Times New Roman" w:cs="Times New Roman"/>
          <w:bCs/>
          <w:kern w:val="36"/>
          <w:sz w:val="24"/>
          <w:szCs w:val="24"/>
          <w:lang w:val="en-US" w:eastAsia="ru-RU"/>
        </w:rPr>
        <w:t xml:space="preserve"> </w:t>
      </w:r>
      <w:proofErr w:type="spellStart"/>
      <w:r w:rsidR="00F32F19">
        <w:rPr>
          <w:rFonts w:ascii="Times New Roman" w:eastAsia="Times New Roman" w:hAnsi="Times New Roman" w:cs="Times New Roman"/>
          <w:bCs/>
          <w:kern w:val="36"/>
          <w:sz w:val="24"/>
          <w:szCs w:val="24"/>
          <w:lang w:val="en-US" w:eastAsia="ru-RU"/>
        </w:rPr>
        <w:t>Niyazov</w:t>
      </w:r>
      <w:proofErr w:type="spellEnd"/>
    </w:p>
    <w:p w:rsidR="00C52208" w:rsidRPr="00386C64" w:rsidRDefault="00C52208" w:rsidP="00C52208">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Cs/>
          <w:kern w:val="36"/>
          <w:sz w:val="24"/>
          <w:szCs w:val="24"/>
          <w:lang w:val="en-US" w:eastAsia="ru-RU"/>
        </w:rPr>
        <w:t xml:space="preserve">The speech </w:t>
      </w:r>
      <w:r w:rsidR="00386C64">
        <w:rPr>
          <w:rFonts w:ascii="Times New Roman" w:eastAsia="Times New Roman" w:hAnsi="Times New Roman" w:cs="Times New Roman"/>
          <w:bCs/>
          <w:kern w:val="36"/>
          <w:sz w:val="24"/>
          <w:szCs w:val="24"/>
          <w:lang w:val="en-US" w:eastAsia="ru-RU"/>
        </w:rPr>
        <w:t>at the opening of the Turkmen cultural heritage “</w:t>
      </w:r>
      <w:proofErr w:type="spellStart"/>
      <w:r w:rsidR="00386C64">
        <w:rPr>
          <w:rFonts w:ascii="Times New Roman" w:eastAsia="Times New Roman" w:hAnsi="Times New Roman" w:cs="Times New Roman"/>
          <w:bCs/>
          <w:kern w:val="36"/>
          <w:sz w:val="24"/>
          <w:szCs w:val="24"/>
          <w:lang w:val="en-US" w:eastAsia="ru-RU"/>
        </w:rPr>
        <w:t>Miras</w:t>
      </w:r>
      <w:proofErr w:type="spellEnd"/>
      <w:r w:rsidR="00386C64">
        <w:rPr>
          <w:rFonts w:ascii="Times New Roman" w:eastAsia="Times New Roman" w:hAnsi="Times New Roman" w:cs="Times New Roman"/>
          <w:bCs/>
          <w:kern w:val="36"/>
          <w:sz w:val="24"/>
          <w:szCs w:val="24"/>
          <w:lang w:val="en-US" w:eastAsia="ru-RU"/>
        </w:rPr>
        <w:t>” in Ashgabat, Turkmenistan</w:t>
      </w:r>
    </w:p>
    <w:p w:rsidR="00C52208" w:rsidRDefault="00C52208" w:rsidP="00C52208">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sidR="00E2112B">
        <w:rPr>
          <w:rFonts w:ascii="Times New Roman" w:eastAsia="Times New Roman" w:hAnsi="Times New Roman" w:cs="Times New Roman"/>
          <w:bCs/>
          <w:kern w:val="36"/>
          <w:sz w:val="24"/>
          <w:szCs w:val="24"/>
          <w:lang w:val="en-US" w:eastAsia="ru-RU"/>
        </w:rPr>
        <w:t>February 12, 2004</w:t>
      </w:r>
    </w:p>
    <w:p w:rsidR="00C52208" w:rsidRDefault="00C52208" w:rsidP="00C52208">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sidR="00D969DE">
        <w:rPr>
          <w:rFonts w:ascii="Times New Roman" w:eastAsia="Times New Roman" w:hAnsi="Times New Roman" w:cs="Times New Roman"/>
          <w:bCs/>
          <w:color w:val="000000"/>
          <w:sz w:val="24"/>
          <w:szCs w:val="24"/>
          <w:lang w:val="en-US" w:eastAsia="ru-RU"/>
        </w:rPr>
        <w:t>ribbon-cutting</w:t>
      </w:r>
      <w:r>
        <w:rPr>
          <w:rFonts w:ascii="Times New Roman" w:eastAsia="Times New Roman" w:hAnsi="Times New Roman" w:cs="Times New Roman"/>
          <w:bCs/>
          <w:color w:val="000000"/>
          <w:sz w:val="24"/>
          <w:szCs w:val="24"/>
          <w:lang w:val="en-US" w:eastAsia="ru-RU"/>
        </w:rPr>
        <w:t xml:space="preserve"> </w:t>
      </w:r>
    </w:p>
    <w:p w:rsidR="00C52208" w:rsidRDefault="00C52208" w:rsidP="00C52208">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C52208" w:rsidRDefault="00C52208" w:rsidP="00C52208">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sidR="00B979C3">
        <w:rPr>
          <w:rFonts w:ascii="Times New Roman" w:eastAsia="Times New Roman" w:hAnsi="Times New Roman" w:cs="Times New Roman"/>
          <w:bCs/>
          <w:color w:val="000000"/>
          <w:sz w:val="24"/>
          <w:szCs w:val="24"/>
          <w:lang w:val="en-US" w:eastAsia="ru-RU"/>
        </w:rPr>
        <w:t>0</w:t>
      </w:r>
    </w:p>
    <w:p w:rsidR="00C52208" w:rsidRPr="00970260" w:rsidRDefault="00970260" w:rsidP="00C52208">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Since this speech is about cultural heritage of Turkmens, the nation here is romanticized in the patriotic and nationalist approach. There are very narrow tasks the presidents point the workers of the center to do. He speaks more about historical background of Turkmen culture, mentioning the poets and composers; praising them. But there are no broad characteristics of populism, and neither there are strong pluralist features, except narrow particular issues. Therefore, this speech cannot be classified as populist and gets 0 point in codification. This speech is more of a management of the future tasks of the newly born “</w:t>
      </w:r>
      <w:proofErr w:type="spellStart"/>
      <w:r>
        <w:rPr>
          <w:rFonts w:ascii="Times New Roman" w:eastAsia="Times New Roman" w:hAnsi="Times New Roman" w:cs="Times New Roman"/>
          <w:color w:val="000000"/>
          <w:sz w:val="24"/>
          <w:szCs w:val="24"/>
          <w:lang w:val="en-US" w:eastAsia="ru-RU"/>
        </w:rPr>
        <w:t>Miras</w:t>
      </w:r>
      <w:proofErr w:type="spellEnd"/>
      <w:r>
        <w:rPr>
          <w:rFonts w:ascii="Times New Roman" w:eastAsia="Times New Roman" w:hAnsi="Times New Roman" w:cs="Times New Roman"/>
          <w:color w:val="000000"/>
          <w:sz w:val="24"/>
          <w:szCs w:val="24"/>
          <w:lang w:val="en-US" w:eastAsia="ru-RU"/>
        </w:rPr>
        <w:t>” center. He also mentions several times the national leaders and combines their nature with the Turkmen’s specific nature. In other words he romanticizes the nation through historical background. But the presence of some populist features does not make this speech populist. There is absence of dualistic vision. The language is telltale. There is a huge patriotic mood; he tells a lot how he loves the country, nation</w:t>
      </w:r>
      <w:r w:rsidR="00B25AF6">
        <w:rPr>
          <w:rFonts w:ascii="Times New Roman" w:eastAsia="Times New Roman" w:hAnsi="Times New Roman" w:cs="Times New Roman"/>
          <w:color w:val="000000"/>
          <w:sz w:val="24"/>
          <w:szCs w:val="24"/>
          <w:lang w:val="en-US" w:eastAsia="ru-RU"/>
        </w:rPr>
        <w:t xml:space="preserve">. </w:t>
      </w:r>
    </w:p>
    <w:p w:rsidR="00970260" w:rsidRPr="00970260" w:rsidRDefault="00970260" w:rsidP="00C52208">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bookmarkStart w:id="0" w:name="table01"/>
            <w:bookmarkEnd w:id="0"/>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133FDD" w:rsidRDefault="00133FDD" w:rsidP="00CB59CE">
            <w:pPr>
              <w:spacing w:after="0" w:line="240" w:lineRule="auto"/>
              <w:jc w:val="both"/>
              <w:rPr>
                <w:rFonts w:ascii="Times New Roman" w:eastAsia="Times New Roman" w:hAnsi="Times New Roman" w:cs="Times New Roman"/>
                <w:i/>
                <w:sz w:val="24"/>
                <w:szCs w:val="24"/>
                <w:lang w:val="en-US" w:eastAsia="ru-RU"/>
              </w:rPr>
            </w:pPr>
            <w:r w:rsidRPr="00133FDD">
              <w:rPr>
                <w:rFonts w:ascii="Times New Roman" w:eastAsia="Times New Roman" w:hAnsi="Times New Roman" w:cs="Times New Roman"/>
                <w:i/>
                <w:sz w:val="24"/>
                <w:szCs w:val="24"/>
                <w:lang w:val="en-US" w:eastAsia="ru-RU"/>
              </w:rPr>
              <w:t>We need to revive the beautiful</w:t>
            </w:r>
            <w:r>
              <w:rPr>
                <w:rFonts w:ascii="Times New Roman" w:eastAsia="Times New Roman" w:hAnsi="Times New Roman" w:cs="Times New Roman"/>
                <w:i/>
                <w:sz w:val="24"/>
                <w:szCs w:val="24"/>
                <w:lang w:val="en-US" w:eastAsia="ru-RU"/>
              </w:rPr>
              <w:t xml:space="preserve"> of the</w:t>
            </w:r>
            <w:r w:rsidRPr="00133FDD">
              <w:rPr>
                <w:rFonts w:ascii="Times New Roman" w:eastAsia="Times New Roman" w:hAnsi="Times New Roman" w:cs="Times New Roman"/>
                <w:i/>
                <w:sz w:val="24"/>
                <w:szCs w:val="24"/>
                <w:lang w:val="en-US" w:eastAsia="ru-RU"/>
              </w:rPr>
              <w:t xml:space="preserve"> Turkmen</w:t>
            </w:r>
            <w:r>
              <w:rPr>
                <w:rFonts w:ascii="Times New Roman" w:eastAsia="Times New Roman" w:hAnsi="Times New Roman" w:cs="Times New Roman"/>
                <w:i/>
                <w:sz w:val="24"/>
                <w:szCs w:val="24"/>
                <w:lang w:val="en-US" w:eastAsia="ru-RU"/>
              </w:rPr>
              <w:t xml:space="preserve"> language.</w:t>
            </w:r>
          </w:p>
          <w:p w:rsidR="00133FDD" w:rsidRDefault="00133FDD" w:rsidP="00133FDD">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The </w:t>
            </w:r>
            <w:r w:rsidRPr="00133FDD">
              <w:rPr>
                <w:rFonts w:ascii="Times New Roman" w:eastAsia="Times New Roman" w:hAnsi="Times New Roman" w:cs="Times New Roman"/>
                <w:i/>
                <w:sz w:val="24"/>
                <w:szCs w:val="24"/>
                <w:lang w:val="en-US" w:eastAsia="ru-RU"/>
              </w:rPr>
              <w:t>workers</w:t>
            </w:r>
            <w:r>
              <w:rPr>
                <w:rFonts w:ascii="Times New Roman" w:eastAsia="Times New Roman" w:hAnsi="Times New Roman" w:cs="Times New Roman"/>
                <w:i/>
                <w:sz w:val="24"/>
                <w:szCs w:val="24"/>
                <w:lang w:val="en-US" w:eastAsia="ru-RU"/>
              </w:rPr>
              <w:t xml:space="preserve"> of this center</w:t>
            </w:r>
            <w:r w:rsidRPr="00133FDD">
              <w:rPr>
                <w:rFonts w:ascii="Times New Roman" w:eastAsia="Times New Roman" w:hAnsi="Times New Roman" w:cs="Times New Roman"/>
                <w:i/>
                <w:sz w:val="24"/>
                <w:szCs w:val="24"/>
                <w:lang w:val="en-US" w:eastAsia="ru-RU"/>
              </w:rPr>
              <w:t xml:space="preserve"> have to seek out the necessary books and translate them into different languages.</w:t>
            </w:r>
          </w:p>
          <w:p w:rsidR="000B3E2B" w:rsidRDefault="000B3E2B" w:rsidP="000B3E2B">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In order the </w:t>
            </w:r>
            <w:r w:rsidRPr="000B3E2B">
              <w:rPr>
                <w:rFonts w:ascii="Times New Roman" w:eastAsia="Times New Roman" w:hAnsi="Times New Roman" w:cs="Times New Roman"/>
                <w:i/>
                <w:sz w:val="24"/>
                <w:szCs w:val="24"/>
                <w:lang w:val="en-US" w:eastAsia="ru-RU"/>
              </w:rPr>
              <w:t>world to know the truth about us,</w:t>
            </w:r>
            <w:r>
              <w:rPr>
                <w:rFonts w:ascii="Times New Roman" w:eastAsia="Times New Roman" w:hAnsi="Times New Roman" w:cs="Times New Roman"/>
                <w:i/>
                <w:sz w:val="24"/>
                <w:szCs w:val="24"/>
                <w:lang w:val="en-US" w:eastAsia="ru-RU"/>
              </w:rPr>
              <w:t xml:space="preserve"> I </w:t>
            </w:r>
            <w:r w:rsidRPr="000B3E2B">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entrust </w:t>
            </w:r>
            <w:r w:rsidRPr="000B3E2B">
              <w:rPr>
                <w:rFonts w:ascii="Times New Roman" w:eastAsia="Times New Roman" w:hAnsi="Times New Roman" w:cs="Times New Roman"/>
                <w:i/>
                <w:sz w:val="24"/>
                <w:szCs w:val="24"/>
                <w:lang w:val="en-US" w:eastAsia="ru-RU"/>
              </w:rPr>
              <w:t>the Minister of Communications  to hold a tender</w:t>
            </w:r>
            <w:r>
              <w:rPr>
                <w:rFonts w:ascii="Times New Roman" w:eastAsia="Times New Roman" w:hAnsi="Times New Roman" w:cs="Times New Roman"/>
                <w:i/>
                <w:sz w:val="24"/>
                <w:szCs w:val="24"/>
                <w:lang w:val="en-US" w:eastAsia="ru-RU"/>
              </w:rPr>
              <w:t xml:space="preserve"> in </w:t>
            </w:r>
            <w:r w:rsidRPr="000B3E2B">
              <w:rPr>
                <w:rFonts w:ascii="Times New Roman" w:eastAsia="Times New Roman" w:hAnsi="Times New Roman" w:cs="Times New Roman"/>
                <w:i/>
                <w:sz w:val="24"/>
                <w:szCs w:val="24"/>
                <w:lang w:val="en-US" w:eastAsia="ru-RU"/>
              </w:rPr>
              <w:t>twenty days</w:t>
            </w:r>
            <w:r>
              <w:rPr>
                <w:rFonts w:ascii="Times New Roman" w:eastAsia="Times New Roman" w:hAnsi="Times New Roman" w:cs="Times New Roman"/>
                <w:i/>
                <w:sz w:val="24"/>
                <w:szCs w:val="24"/>
                <w:lang w:val="en-US" w:eastAsia="ru-RU"/>
              </w:rPr>
              <w:t xml:space="preserve"> and</w:t>
            </w:r>
            <w:r w:rsidRPr="000B3E2B">
              <w:rPr>
                <w:rFonts w:ascii="Times New Roman" w:eastAsia="Times New Roman" w:hAnsi="Times New Roman" w:cs="Times New Roman"/>
                <w:i/>
                <w:sz w:val="24"/>
                <w:szCs w:val="24"/>
                <w:lang w:val="en-US" w:eastAsia="ru-RU"/>
              </w:rPr>
              <w:t xml:space="preserve"> to purchase </w:t>
            </w:r>
            <w:r>
              <w:rPr>
                <w:rFonts w:ascii="Times New Roman" w:eastAsia="Times New Roman" w:hAnsi="Times New Roman" w:cs="Times New Roman"/>
                <w:i/>
                <w:sz w:val="24"/>
                <w:szCs w:val="24"/>
                <w:lang w:val="en-US" w:eastAsia="ru-RU"/>
              </w:rPr>
              <w:t xml:space="preserve">the necessary equipment for the new TV channel, which will be broadcasted </w:t>
            </w:r>
            <w:r w:rsidR="004E515C">
              <w:rPr>
                <w:rFonts w:ascii="Times New Roman" w:eastAsia="Times New Roman" w:hAnsi="Times New Roman" w:cs="Times New Roman"/>
                <w:i/>
                <w:sz w:val="24"/>
                <w:szCs w:val="24"/>
                <w:lang w:val="en-US" w:eastAsia="ru-RU"/>
              </w:rPr>
              <w:t>in six languages and transmit worldwide.</w:t>
            </w:r>
          </w:p>
          <w:p w:rsidR="004E515C" w:rsidRPr="00133FDD" w:rsidRDefault="004E515C" w:rsidP="004E515C">
            <w:pPr>
              <w:spacing w:after="0" w:line="240" w:lineRule="auto"/>
              <w:jc w:val="both"/>
              <w:rPr>
                <w:rFonts w:ascii="Times New Roman" w:eastAsia="Times New Roman" w:hAnsi="Times New Roman" w:cs="Times New Roman"/>
                <w:i/>
                <w:sz w:val="24"/>
                <w:szCs w:val="24"/>
                <w:lang w:val="en-US" w:eastAsia="ru-RU"/>
              </w:rPr>
            </w:pPr>
            <w:r w:rsidRPr="004E515C">
              <w:rPr>
                <w:rFonts w:ascii="Times New Roman" w:eastAsia="Times New Roman" w:hAnsi="Times New Roman" w:cs="Times New Roman"/>
                <w:i/>
                <w:sz w:val="24"/>
                <w:szCs w:val="24"/>
                <w:lang w:val="en-US" w:eastAsia="ru-RU"/>
              </w:rPr>
              <w:t>During the twelve years of independence we have solved the problem of food s</w:t>
            </w:r>
            <w:r>
              <w:rPr>
                <w:rFonts w:ascii="Times New Roman" w:eastAsia="Times New Roman" w:hAnsi="Times New Roman" w:cs="Times New Roman"/>
                <w:i/>
                <w:sz w:val="24"/>
                <w:szCs w:val="24"/>
                <w:lang w:val="en-US" w:eastAsia="ru-RU"/>
              </w:rPr>
              <w:t>afety.</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p w:rsidR="000B3E2B" w:rsidRPr="000B3E2B" w:rsidRDefault="000B3E2B" w:rsidP="000B3E2B">
            <w:pPr>
              <w:spacing w:after="0" w:line="240" w:lineRule="auto"/>
              <w:jc w:val="both"/>
              <w:rPr>
                <w:rFonts w:ascii="Times New Roman" w:eastAsia="Times New Roman" w:hAnsi="Times New Roman" w:cs="Times New Roman"/>
                <w:i/>
                <w:sz w:val="24"/>
                <w:szCs w:val="24"/>
                <w:lang w:val="en-US" w:eastAsia="ru-RU"/>
              </w:rPr>
            </w:pPr>
            <w:r w:rsidRPr="000B3E2B">
              <w:rPr>
                <w:rFonts w:ascii="Times New Roman" w:eastAsia="Times New Roman" w:hAnsi="Times New Roman" w:cs="Times New Roman"/>
                <w:i/>
                <w:sz w:val="24"/>
                <w:szCs w:val="24"/>
                <w:lang w:val="en-US" w:eastAsia="ru-RU"/>
              </w:rPr>
              <w:lastRenderedPageBreak/>
              <w:t>There was even a time when Persian was the offi</w:t>
            </w:r>
            <w:r>
              <w:rPr>
                <w:rFonts w:ascii="Times New Roman" w:eastAsia="Times New Roman" w:hAnsi="Times New Roman" w:cs="Times New Roman"/>
                <w:i/>
                <w:sz w:val="24"/>
                <w:szCs w:val="24"/>
                <w:lang w:val="en-US" w:eastAsia="ru-RU"/>
              </w:rPr>
              <w:t xml:space="preserve">cial language of the Turkmen. </w:t>
            </w:r>
            <w:proofErr w:type="spellStart"/>
            <w:r>
              <w:rPr>
                <w:rFonts w:ascii="Times New Roman" w:eastAsia="Times New Roman" w:hAnsi="Times New Roman" w:cs="Times New Roman"/>
                <w:i/>
                <w:sz w:val="24"/>
                <w:szCs w:val="24"/>
                <w:lang w:val="en-US" w:eastAsia="ru-RU"/>
              </w:rPr>
              <w:t>Toghrul</w:t>
            </w:r>
            <w:proofErr w:type="spellEnd"/>
            <w:r>
              <w:rPr>
                <w:rFonts w:ascii="Times New Roman" w:eastAsia="Times New Roman" w:hAnsi="Times New Roman" w:cs="Times New Roman"/>
                <w:i/>
                <w:sz w:val="24"/>
                <w:szCs w:val="24"/>
                <w:lang w:val="en-US" w:eastAsia="ru-RU"/>
              </w:rPr>
              <w:t xml:space="preserve"> beg and</w:t>
            </w:r>
            <w:r w:rsidRPr="000B3E2B">
              <w:rPr>
                <w:rFonts w:ascii="Times New Roman" w:eastAsia="Times New Roman" w:hAnsi="Times New Roman" w:cs="Times New Roman"/>
                <w:i/>
                <w:sz w:val="24"/>
                <w:szCs w:val="24"/>
                <w:lang w:val="en-US" w:eastAsia="ru-RU"/>
              </w:rPr>
              <w:t xml:space="preserve"> </w:t>
            </w:r>
            <w:proofErr w:type="spellStart"/>
            <w:r w:rsidRPr="000B3E2B">
              <w:rPr>
                <w:rFonts w:ascii="Times New Roman" w:eastAsia="Times New Roman" w:hAnsi="Times New Roman" w:cs="Times New Roman"/>
                <w:i/>
                <w:sz w:val="24"/>
                <w:szCs w:val="24"/>
                <w:lang w:val="en-US" w:eastAsia="ru-RU"/>
              </w:rPr>
              <w:t>Chag</w:t>
            </w:r>
            <w:r>
              <w:rPr>
                <w:rFonts w:ascii="Times New Roman" w:eastAsia="Times New Roman" w:hAnsi="Times New Roman" w:cs="Times New Roman"/>
                <w:i/>
                <w:sz w:val="24"/>
                <w:szCs w:val="24"/>
                <w:lang w:val="en-US" w:eastAsia="ru-RU"/>
              </w:rPr>
              <w:t>h</w:t>
            </w:r>
            <w:r w:rsidRPr="000B3E2B">
              <w:rPr>
                <w:rFonts w:ascii="Times New Roman" w:eastAsia="Times New Roman" w:hAnsi="Times New Roman" w:cs="Times New Roman"/>
                <w:i/>
                <w:sz w:val="24"/>
                <w:szCs w:val="24"/>
                <w:lang w:val="en-US" w:eastAsia="ru-RU"/>
              </w:rPr>
              <w:t>ry</w:t>
            </w:r>
            <w:proofErr w:type="spellEnd"/>
            <w:r>
              <w:rPr>
                <w:rFonts w:ascii="Times New Roman" w:eastAsia="Times New Roman" w:hAnsi="Times New Roman" w:cs="Times New Roman"/>
                <w:i/>
                <w:sz w:val="24"/>
                <w:szCs w:val="24"/>
                <w:lang w:val="en-US" w:eastAsia="ru-RU"/>
              </w:rPr>
              <w:t xml:space="preserve"> beg brought this language </w:t>
            </w:r>
            <w:proofErr w:type="gramStart"/>
            <w:r>
              <w:rPr>
                <w:rFonts w:ascii="Times New Roman" w:eastAsia="Times New Roman" w:hAnsi="Times New Roman" w:cs="Times New Roman"/>
                <w:i/>
                <w:sz w:val="24"/>
                <w:szCs w:val="24"/>
                <w:lang w:val="en-US" w:eastAsia="ru-RU"/>
              </w:rPr>
              <w:t xml:space="preserve">into </w:t>
            </w:r>
            <w:r w:rsidRPr="000B3E2B">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use</w:t>
            </w:r>
            <w:proofErr w:type="gramEnd"/>
            <w:r w:rsidRPr="000B3E2B">
              <w:rPr>
                <w:rFonts w:ascii="Times New Roman" w:eastAsia="Times New Roman" w:hAnsi="Times New Roman" w:cs="Times New Roman"/>
                <w:i/>
                <w:sz w:val="24"/>
                <w:szCs w:val="24"/>
                <w:lang w:val="en-US" w:eastAsia="ru-RU"/>
              </w:rPr>
              <w:t xml:space="preserve">. Then, Alp </w:t>
            </w:r>
            <w:proofErr w:type="spellStart"/>
            <w:r w:rsidRPr="000B3E2B">
              <w:rPr>
                <w:rFonts w:ascii="Times New Roman" w:eastAsia="Times New Roman" w:hAnsi="Times New Roman" w:cs="Times New Roman"/>
                <w:i/>
                <w:sz w:val="24"/>
                <w:szCs w:val="24"/>
                <w:lang w:val="en-US" w:eastAsia="ru-RU"/>
              </w:rPr>
              <w:t>Arslan</w:t>
            </w:r>
            <w:proofErr w:type="spellEnd"/>
            <w:r w:rsidRPr="000B3E2B">
              <w:rPr>
                <w:rFonts w:ascii="Times New Roman" w:eastAsia="Times New Roman" w:hAnsi="Times New Roman" w:cs="Times New Roman"/>
                <w:i/>
                <w:sz w:val="24"/>
                <w:szCs w:val="24"/>
                <w:lang w:val="en-US" w:eastAsia="ru-RU"/>
              </w:rPr>
              <w:t>, b</w:t>
            </w:r>
            <w:r>
              <w:rPr>
                <w:rFonts w:ascii="Times New Roman" w:eastAsia="Times New Roman" w:hAnsi="Times New Roman" w:cs="Times New Roman"/>
                <w:i/>
                <w:sz w:val="24"/>
                <w:szCs w:val="24"/>
                <w:lang w:val="en-US" w:eastAsia="ru-RU"/>
              </w:rPr>
              <w:t>elieving that in this way we could have lost</w:t>
            </w:r>
            <w:r w:rsidRPr="000B3E2B">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our</w:t>
            </w:r>
            <w:r w:rsidRPr="000B3E2B">
              <w:rPr>
                <w:rFonts w:ascii="Times New Roman" w:eastAsia="Times New Roman" w:hAnsi="Times New Roman" w:cs="Times New Roman"/>
                <w:i/>
                <w:sz w:val="24"/>
                <w:szCs w:val="24"/>
                <w:lang w:val="en-US" w:eastAsia="ru-RU"/>
              </w:rPr>
              <w:t xml:space="preserve"> language, once again moved to the </w:t>
            </w:r>
            <w:r>
              <w:rPr>
                <w:rFonts w:ascii="Times New Roman" w:eastAsia="Times New Roman" w:hAnsi="Times New Roman" w:cs="Times New Roman"/>
                <w:i/>
                <w:sz w:val="24"/>
                <w:szCs w:val="24"/>
                <w:lang w:val="en-US" w:eastAsia="ru-RU"/>
              </w:rPr>
              <w:t xml:space="preserve">native </w:t>
            </w:r>
            <w:r w:rsidRPr="000B3E2B">
              <w:rPr>
                <w:rFonts w:ascii="Times New Roman" w:eastAsia="Times New Roman" w:hAnsi="Times New Roman" w:cs="Times New Roman"/>
                <w:i/>
                <w:sz w:val="24"/>
                <w:szCs w:val="24"/>
                <w:lang w:val="en-US" w:eastAsia="ru-RU"/>
              </w:rPr>
              <w:t>Turkmen.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Pr="00133FDD"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33FDD" w:rsidRDefault="00133FDD" w:rsidP="00133FDD">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The </w:t>
            </w:r>
            <w:r w:rsidRPr="00133FDD">
              <w:rPr>
                <w:rFonts w:ascii="Times New Roman" w:eastAsia="Times New Roman" w:hAnsi="Times New Roman" w:cs="Times New Roman"/>
                <w:i/>
                <w:sz w:val="24"/>
                <w:szCs w:val="24"/>
                <w:lang w:val="en-US" w:eastAsia="ru-RU"/>
              </w:rPr>
              <w:t>Turkmen</w:t>
            </w:r>
            <w:r>
              <w:rPr>
                <w:rFonts w:ascii="Times New Roman" w:eastAsia="Times New Roman" w:hAnsi="Times New Roman" w:cs="Times New Roman"/>
                <w:i/>
                <w:sz w:val="24"/>
                <w:szCs w:val="24"/>
                <w:lang w:val="en-US" w:eastAsia="ru-RU"/>
              </w:rPr>
              <w:t>s</w:t>
            </w:r>
            <w:r w:rsidRPr="00133FDD">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have </w:t>
            </w:r>
            <w:r w:rsidRPr="00133FDD">
              <w:rPr>
                <w:rFonts w:ascii="Times New Roman" w:eastAsia="Times New Roman" w:hAnsi="Times New Roman" w:cs="Times New Roman"/>
                <w:i/>
                <w:sz w:val="24"/>
                <w:szCs w:val="24"/>
                <w:lang w:val="en-US" w:eastAsia="ru-RU"/>
              </w:rPr>
              <w:t xml:space="preserve">rich past; they have </w:t>
            </w:r>
            <w:r>
              <w:rPr>
                <w:rFonts w:ascii="Times New Roman" w:eastAsia="Times New Roman" w:hAnsi="Times New Roman" w:cs="Times New Roman"/>
                <w:i/>
                <w:sz w:val="24"/>
                <w:szCs w:val="24"/>
                <w:lang w:val="en-US" w:eastAsia="ru-RU"/>
              </w:rPr>
              <w:t>passed</w:t>
            </w:r>
            <w:r w:rsidRPr="00133FDD">
              <w:rPr>
                <w:rFonts w:ascii="Times New Roman" w:eastAsia="Times New Roman" w:hAnsi="Times New Roman" w:cs="Times New Roman"/>
                <w:i/>
                <w:sz w:val="24"/>
                <w:szCs w:val="24"/>
                <w:lang w:val="en-US" w:eastAsia="ru-RU"/>
              </w:rPr>
              <w:t xml:space="preserve"> a long historical path.</w:t>
            </w:r>
            <w:r>
              <w:rPr>
                <w:rFonts w:ascii="Times New Roman" w:eastAsia="Times New Roman" w:hAnsi="Times New Roman" w:cs="Times New Roman"/>
                <w:i/>
                <w:sz w:val="24"/>
                <w:szCs w:val="24"/>
                <w:lang w:val="en-US" w:eastAsia="ru-RU"/>
              </w:rPr>
              <w:t xml:space="preserve"> </w:t>
            </w:r>
            <w:r w:rsidRPr="00133FDD">
              <w:rPr>
                <w:rFonts w:ascii="Times New Roman" w:eastAsia="Times New Roman" w:hAnsi="Times New Roman" w:cs="Times New Roman"/>
                <w:i/>
                <w:sz w:val="24"/>
                <w:szCs w:val="24"/>
                <w:lang w:val="en-US" w:eastAsia="ru-RU"/>
              </w:rPr>
              <w:t xml:space="preserve">It is true that they have </w:t>
            </w:r>
            <w:r>
              <w:rPr>
                <w:rFonts w:ascii="Times New Roman" w:eastAsia="Times New Roman" w:hAnsi="Times New Roman" w:cs="Times New Roman"/>
                <w:i/>
                <w:sz w:val="24"/>
                <w:szCs w:val="24"/>
                <w:lang w:val="en-US" w:eastAsia="ru-RU"/>
              </w:rPr>
              <w:t>conquered</w:t>
            </w:r>
            <w:r w:rsidRPr="00133FDD">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the biggest part of the world </w:t>
            </w:r>
            <w:r w:rsidRPr="00133FDD">
              <w:rPr>
                <w:rFonts w:ascii="Times New Roman" w:eastAsia="Times New Roman" w:hAnsi="Times New Roman" w:cs="Times New Roman"/>
                <w:i/>
                <w:sz w:val="24"/>
                <w:szCs w:val="24"/>
                <w:lang w:val="en-US" w:eastAsia="ru-RU"/>
              </w:rPr>
              <w:t>three times</w:t>
            </w:r>
            <w:r>
              <w:rPr>
                <w:rFonts w:ascii="Times New Roman" w:eastAsia="Times New Roman" w:hAnsi="Times New Roman" w:cs="Times New Roman"/>
                <w:i/>
                <w:sz w:val="24"/>
                <w:szCs w:val="24"/>
                <w:lang w:val="en-US" w:eastAsia="ru-RU"/>
              </w:rPr>
              <w:t>.</w:t>
            </w:r>
          </w:p>
          <w:p w:rsidR="00133FDD" w:rsidRPr="00133FDD" w:rsidRDefault="00133FDD" w:rsidP="00133FDD">
            <w:pPr>
              <w:spacing w:after="0" w:line="240" w:lineRule="auto"/>
              <w:jc w:val="both"/>
              <w:rPr>
                <w:rFonts w:ascii="Times New Roman" w:eastAsia="Times New Roman" w:hAnsi="Times New Roman" w:cs="Times New Roman"/>
                <w:i/>
                <w:sz w:val="24"/>
                <w:szCs w:val="24"/>
                <w:lang w:val="en-US" w:eastAsia="ru-RU"/>
              </w:rPr>
            </w:pPr>
            <w:r w:rsidRPr="00133FDD">
              <w:rPr>
                <w:rFonts w:ascii="Times New Roman" w:eastAsia="Times New Roman" w:hAnsi="Times New Roman" w:cs="Times New Roman"/>
                <w:i/>
                <w:sz w:val="24"/>
                <w:szCs w:val="24"/>
                <w:lang w:val="en-US" w:eastAsia="ru-RU"/>
              </w:rPr>
              <w:t>Turk</w:t>
            </w:r>
            <w:r>
              <w:rPr>
                <w:rFonts w:ascii="Times New Roman" w:eastAsia="Times New Roman" w:hAnsi="Times New Roman" w:cs="Times New Roman"/>
                <w:i/>
                <w:sz w:val="24"/>
                <w:szCs w:val="24"/>
                <w:lang w:val="en-US" w:eastAsia="ru-RU"/>
              </w:rPr>
              <w:t>men people are</w:t>
            </w:r>
            <w:r w:rsidRPr="00133FDD">
              <w:rPr>
                <w:rFonts w:ascii="Times New Roman" w:eastAsia="Times New Roman" w:hAnsi="Times New Roman" w:cs="Times New Roman"/>
                <w:i/>
                <w:sz w:val="24"/>
                <w:szCs w:val="24"/>
                <w:lang w:val="en-US" w:eastAsia="ru-RU"/>
              </w:rPr>
              <w:t xml:space="preserve"> one of the oldest nations in the world.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tc>
      </w:tr>
      <w:tr w:rsidR="00C52208" w:rsidRPr="00970260"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w:t>
            </w:r>
            <w:r>
              <w:rPr>
                <w:rFonts w:ascii="Times New Roman" w:eastAsia="Times New Roman" w:hAnsi="Times New Roman" w:cs="Times New Roman"/>
                <w:sz w:val="24"/>
                <w:szCs w:val="24"/>
                <w:lang w:val="en-US" w:eastAsia="ru-RU"/>
              </w:rPr>
              <w:lastRenderedPageBreak/>
              <w:t>opponent.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C52208" w:rsidRDefault="00C52208" w:rsidP="00CB59C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C52208" w:rsidRPr="00C52208" w:rsidRDefault="00C52208" w:rsidP="00C52208">
      <w:pPr>
        <w:rPr>
          <w:lang w:val="en-US"/>
        </w:rPr>
      </w:pPr>
      <w:r>
        <w:rPr>
          <w:rFonts w:ascii="Times New Roman" w:eastAsia="Times New Roman" w:hAnsi="Times New Roman" w:cs="Times New Roman"/>
          <w:color w:val="000000"/>
          <w:sz w:val="24"/>
          <w:szCs w:val="24"/>
          <w:lang w:val="en-US" w:eastAsia="ru-RU"/>
        </w:rPr>
        <w:lastRenderedPageBreak/>
        <w:t> </w:t>
      </w:r>
    </w:p>
    <w:p w:rsidR="002E240F" w:rsidRPr="00C52208" w:rsidRDefault="002E240F">
      <w:pPr>
        <w:rPr>
          <w:lang w:val="en-US"/>
        </w:rPr>
      </w:pPr>
    </w:p>
    <w:sectPr w:rsidR="002E240F" w:rsidRPr="00C52208"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52208"/>
    <w:rsid w:val="00073D54"/>
    <w:rsid w:val="000B3E2B"/>
    <w:rsid w:val="00133FDD"/>
    <w:rsid w:val="00184E0F"/>
    <w:rsid w:val="002E240F"/>
    <w:rsid w:val="00386C64"/>
    <w:rsid w:val="003D3890"/>
    <w:rsid w:val="003E7E61"/>
    <w:rsid w:val="004E515C"/>
    <w:rsid w:val="00545394"/>
    <w:rsid w:val="007A25A3"/>
    <w:rsid w:val="007D57D6"/>
    <w:rsid w:val="008C18FD"/>
    <w:rsid w:val="0096246A"/>
    <w:rsid w:val="00970260"/>
    <w:rsid w:val="00A34ED6"/>
    <w:rsid w:val="00A828E9"/>
    <w:rsid w:val="00B25AF6"/>
    <w:rsid w:val="00B2786F"/>
    <w:rsid w:val="00B979C3"/>
    <w:rsid w:val="00C52208"/>
    <w:rsid w:val="00D969DE"/>
    <w:rsid w:val="00DD7BEB"/>
    <w:rsid w:val="00E2112B"/>
    <w:rsid w:val="00EF3115"/>
    <w:rsid w:val="00F32F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2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E447W57QMQQN-3-883</_dlc_DocId>
    <_dlc_DocIdUrl xmlns="10cf6be1-8688-4bca-8c7e-c76e32febd7f">
      <Url>https://populism.byu.edu/_layouts/15/DocIdRedir.aspx?ID=E447W57QMQQN-3-883</Url>
      <Description>E447W57QMQQN-3-883</Description>
    </_dlc_DocIdUrl>
  </documentManagement>
</p:properties>
</file>

<file path=customXml/itemProps1.xml><?xml version="1.0" encoding="utf-8"?>
<ds:datastoreItem xmlns:ds="http://schemas.openxmlformats.org/officeDocument/2006/customXml" ds:itemID="{AC9CFA19-28F1-496B-BA5A-BA8CD78F175F}"/>
</file>

<file path=customXml/itemProps2.xml><?xml version="1.0" encoding="utf-8"?>
<ds:datastoreItem xmlns:ds="http://schemas.openxmlformats.org/officeDocument/2006/customXml" ds:itemID="{5D55DD47-A467-4C2E-BB49-3DDF46224097}"/>
</file>

<file path=customXml/itemProps3.xml><?xml version="1.0" encoding="utf-8"?>
<ds:datastoreItem xmlns:ds="http://schemas.openxmlformats.org/officeDocument/2006/customXml" ds:itemID="{7DC3C7A2-4164-442A-A765-030FF3D77F91}"/>
</file>

<file path=customXml/itemProps4.xml><?xml version="1.0" encoding="utf-8"?>
<ds:datastoreItem xmlns:ds="http://schemas.openxmlformats.org/officeDocument/2006/customXml" ds:itemID="{45B31B7D-2851-481A-B3F1-B10602DF478A}"/>
</file>

<file path=docProps/app.xml><?xml version="1.0" encoding="utf-8"?>
<Properties xmlns="http://schemas.openxmlformats.org/officeDocument/2006/extended-properties" xmlns:vt="http://schemas.openxmlformats.org/officeDocument/2006/docPropsVTypes">
  <Template>Normal</Template>
  <TotalTime>106</TotalTime>
  <Pages>3</Pages>
  <Words>982</Words>
  <Characters>5604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12</cp:revision>
  <dcterms:created xsi:type="dcterms:W3CDTF">2013-04-25T14:02:00Z</dcterms:created>
  <dcterms:modified xsi:type="dcterms:W3CDTF">2013-04-25T19:20:00Z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42165cd4-42fb-40fc-9e7a-d1ffefdd6afb</vt:lpwstr>
  </property>
</Properties>
</file>